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青岛农业大学信息公开申请表</w:t>
      </w:r>
    </w:p>
    <w:p>
      <w:pPr>
        <w:spacing w:line="30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u w:val="single"/>
        </w:rPr>
        <w:t xml:space="preserve">       </w:t>
      </w:r>
      <w:r>
        <w:rPr>
          <w:rFonts w:hint="eastAsia"/>
          <w:b/>
          <w:bCs/>
        </w:rPr>
        <w:t>年第</w:t>
      </w:r>
      <w:r>
        <w:rPr>
          <w:rFonts w:hint="eastAsia"/>
          <w:b/>
          <w:bCs/>
          <w:u w:val="single"/>
        </w:rPr>
        <w:t xml:space="preserve">      </w:t>
      </w:r>
      <w:r>
        <w:rPr>
          <w:rFonts w:hint="eastAsia"/>
          <w:b/>
          <w:bCs/>
        </w:rPr>
        <w:t>号</w:t>
      </w:r>
    </w:p>
    <w:tbl>
      <w:tblPr>
        <w:tblStyle w:val="6"/>
        <w:tblW w:w="91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68"/>
        <w:gridCol w:w="962"/>
        <w:gridCol w:w="630"/>
        <w:gridCol w:w="8"/>
        <w:gridCol w:w="1507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</w:p>
          <w:p>
            <w:pPr>
              <w:spacing w:line="300" w:lineRule="auto"/>
              <w:jc w:val="center"/>
              <w:rPr>
                <w:rFonts w:hint="eastAsia"/>
              </w:rPr>
            </w:pP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</w:p>
          <w:p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03" w:type="dxa"/>
            <w:noWrap w:val="0"/>
            <w:vAlign w:val="top"/>
          </w:tcPr>
          <w:p>
            <w:pPr>
              <w:spacing w:line="30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603" w:type="dxa"/>
            <w:noWrap w:val="0"/>
            <w:vAlign w:val="top"/>
          </w:tcPr>
          <w:p>
            <w:pPr>
              <w:spacing w:line="30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710" w:type="dxa"/>
            <w:gridSpan w:val="5"/>
            <w:noWrap w:val="0"/>
            <w:vAlign w:val="center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71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法人/</w:t>
            </w:r>
          </w:p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其它组织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spacing w:line="300" w:lineRule="auto"/>
              <w:jc w:val="left"/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603" w:type="dxa"/>
            <w:noWrap w:val="0"/>
            <w:vAlign w:val="top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营业执照信息</w:t>
            </w:r>
          </w:p>
        </w:tc>
        <w:tc>
          <w:tcPr>
            <w:tcW w:w="571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spacing w:line="300" w:lineRule="auto"/>
              <w:jc w:val="left"/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603" w:type="dxa"/>
            <w:noWrap w:val="0"/>
            <w:vAlign w:val="top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5710" w:type="dxa"/>
            <w:gridSpan w:val="5"/>
            <w:noWrap w:val="0"/>
            <w:vAlign w:val="top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联系人电子邮箱</w:t>
            </w:r>
          </w:p>
        </w:tc>
        <w:tc>
          <w:tcPr>
            <w:tcW w:w="5710" w:type="dxa"/>
            <w:gridSpan w:val="5"/>
            <w:noWrap w:val="0"/>
            <w:vAlign w:val="top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8633" w:type="dxa"/>
            <w:gridSpan w:val="7"/>
            <w:noWrap w:val="0"/>
            <w:vAlign w:val="top"/>
          </w:tcPr>
          <w:p>
            <w:pPr>
              <w:spacing w:line="300" w:lineRule="auto"/>
            </w:pPr>
            <w:r>
              <w:rPr>
                <w:rFonts w:hint="eastAsia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</w:p>
          <w:p>
            <w:pPr>
              <w:spacing w:line="300" w:lineRule="auto"/>
              <w:jc w:val="center"/>
              <w:rPr>
                <w:rFonts w:hint="eastAsia"/>
              </w:rPr>
            </w:pP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所需信</w:t>
            </w:r>
          </w:p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息的内</w:t>
            </w:r>
          </w:p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容描述</w:t>
            </w:r>
          </w:p>
        </w:tc>
        <w:tc>
          <w:tcPr>
            <w:tcW w:w="7478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8633" w:type="dxa"/>
            <w:gridSpan w:val="7"/>
            <w:noWrap w:val="0"/>
            <w:vAlign w:val="top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所需信息的用途：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3885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所需信息的指定提供方式</w:t>
            </w:r>
          </w:p>
          <w:p>
            <w:pPr>
              <w:spacing w:line="300" w:lineRule="auto"/>
            </w:pP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电子邮件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F06F"/>
            </w:r>
            <w:r>
              <w:rPr>
                <w:rFonts w:hint="eastAsia"/>
              </w:rPr>
              <w:t xml:space="preserve"> 纸面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获取信息的方式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F06F"/>
            </w:r>
            <w:r>
              <w:rPr>
                <w:rFonts w:hint="eastAsia"/>
              </w:rPr>
              <w:t xml:space="preserve"> 电子邮件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F06F"/>
            </w:r>
            <w:r>
              <w:rPr>
                <w:rFonts w:hint="eastAsia"/>
              </w:rPr>
              <w:t xml:space="preserve"> 传真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邮寄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F06F"/>
            </w:r>
            <w:r>
              <w:rPr>
                <w:rFonts w:hint="eastAsia"/>
              </w:rPr>
              <w:t xml:space="preserve"> 快递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</w:rPr>
            </w:pPr>
            <w:r>
              <w:rPr/>
              <w:sym w:font="Wingdings" w:char="F06F"/>
            </w:r>
            <w:r>
              <w:rPr>
                <w:rFonts w:hint="eastAsia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633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注：1．“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号”由青岛农业大学党政办公室填写；</w:t>
      </w:r>
    </w:p>
    <w:p>
      <w:pPr>
        <w:ind w:firstLine="435"/>
        <w:rPr>
          <w:rFonts w:hint="eastAsia"/>
        </w:rPr>
      </w:pPr>
      <w:r>
        <w:rPr>
          <w:rFonts w:hint="eastAsia"/>
        </w:rPr>
        <w:t>2．除“备注”栏外，每栏均为必填项，请认真填写；</w:t>
      </w:r>
    </w:p>
    <w:p>
      <w:pPr>
        <w:ind w:firstLine="420" w:firstLineChars="200"/>
      </w:pPr>
      <w:r>
        <w:rPr>
          <w:rFonts w:hint="eastAsia"/>
        </w:rPr>
        <w:t>3．为提高信息公开申请的办理效率，请您在申请信息时，每次只申请一条信息。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30" w:y="86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23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tabs>
        <w:tab w:val="left" w:pos="5940"/>
        <w:tab w:val="clear" w:pos="4153"/>
        <w:tab w:val="clear" w:pos="8306"/>
      </w:tabs>
      <w:ind w:right="360" w:firstLine="360"/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850FD"/>
    <w:rsid w:val="1E3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 Char3"/>
    <w:basedOn w:val="1"/>
    <w:link w:val="3"/>
    <w:uiPriority w:val="0"/>
    <w:rPr>
      <w:szCs w:val="20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2019-01-09T09:11:00Z</dcterms:created>
  <dc:creator>Administrator</dc:creator>
  <cp:lastModifiedBy>Administrator</cp:lastModifiedBy>
  <dcterms:modified xsi:type="dcterms:W3CDTF">2019-01-09T09:11:47Z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